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1427" w14:textId="77777777" w:rsidR="002633D2" w:rsidRPr="008A3EA0" w:rsidRDefault="001E7C33" w:rsidP="00727A04">
      <w:pPr>
        <w:jc w:val="center"/>
        <w:rPr>
          <w:rFonts w:ascii="Comic Sans MS" w:hAnsi="Comic Sans MS"/>
          <w:b/>
          <w:sz w:val="24"/>
        </w:rPr>
      </w:pPr>
      <w:r w:rsidRPr="008A3EA0">
        <w:rPr>
          <w:rFonts w:ascii="Comic Sans MS" w:hAnsi="Comic Sans MS"/>
          <w:b/>
          <w:sz w:val="24"/>
        </w:rPr>
        <w:t>Horaire pour le groupe 601</w:t>
      </w:r>
    </w:p>
    <w:p w14:paraId="52FBD1F7" w14:textId="79BC7DA7" w:rsidR="00C82F33" w:rsidRPr="007C1D3D" w:rsidRDefault="009B42EA" w:rsidP="00727A04">
      <w:pPr>
        <w:jc w:val="center"/>
        <w:rPr>
          <w:rFonts w:ascii="Comic Sans MS" w:hAnsi="Comic Sans MS"/>
          <w:b/>
          <w:sz w:val="24"/>
        </w:rPr>
      </w:pPr>
      <w:r w:rsidRPr="007C1D3D">
        <w:rPr>
          <w:rFonts w:ascii="Comic Sans MS" w:hAnsi="Comic Sans MS"/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3AFE56" wp14:editId="5B0D3E60">
                <wp:simplePos x="0" y="0"/>
                <wp:positionH relativeFrom="margin">
                  <wp:posOffset>3151126</wp:posOffset>
                </wp:positionH>
                <wp:positionV relativeFrom="paragraph">
                  <wp:posOffset>303786</wp:posOffset>
                </wp:positionV>
                <wp:extent cx="3267075" cy="2828925"/>
                <wp:effectExtent l="76200" t="57150" r="104775" b="5238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28925"/>
                        </a:xfrm>
                        <a:prstGeom prst="wedgeRoundRectCallout">
                          <a:avLst>
                            <a:gd name="adj1" fmla="val -32845"/>
                            <a:gd name="adj2" fmla="val 64505"/>
                            <a:gd name="adj3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7210" w14:textId="77777777" w:rsidR="00727A04" w:rsidRPr="00AF72CC" w:rsidRDefault="00727A04" w:rsidP="00AF7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F72C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Travail personnel</w:t>
                            </w:r>
                          </w:p>
                          <w:p w14:paraId="7E9F4635" w14:textId="258DE76F" w:rsidR="00727A04" w:rsidRPr="002246B2" w:rsidRDefault="009B42EA" w:rsidP="00727A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Didacti Beaucoup de nouveauté en mathématique et en grammaire</w:t>
                            </w:r>
                          </w:p>
                          <w:p w14:paraId="3F554994" w14:textId="76EEC2E1" w:rsidR="00727A04" w:rsidRPr="002246B2" w:rsidRDefault="009B42EA" w:rsidP="00727A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Netmath Plusieurs activités ont été ajoutées</w:t>
                            </w:r>
                          </w:p>
                          <w:p w14:paraId="45F48304" w14:textId="40B72AC9" w:rsidR="00727A04" w:rsidRDefault="00727A04" w:rsidP="00727A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2246B2">
                              <w:rPr>
                                <w:rFonts w:ascii="Comic Sans MS" w:hAnsi="Comic Sans MS"/>
                                <w:color w:val="7030A0"/>
                              </w:rPr>
                              <w:t>Science, programmation (code.org)</w:t>
                            </w:r>
                          </w:p>
                          <w:p w14:paraId="4DF1389C" w14:textId="2BA662F2" w:rsidR="009B42EA" w:rsidRDefault="009B42EA" w:rsidP="00727A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MathiQ C p. 40 à 45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br/>
                              <w:t>EN DÉFI p. 46 à 49</w:t>
                            </w:r>
                          </w:p>
                          <w:p w14:paraId="292EB91A" w14:textId="7B72007C" w:rsidR="009B42EA" w:rsidRPr="002246B2" w:rsidRDefault="009B42EA" w:rsidP="00727A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MathiQ C p. 82 à 84 et 86 à 89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br/>
                              <w:t>EN DÉFI p. 90 à 93</w:t>
                            </w:r>
                          </w:p>
                          <w:p w14:paraId="4365F8AC" w14:textId="77777777" w:rsidR="00727A04" w:rsidRDefault="00727A04" w:rsidP="0072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FE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6" type="#_x0000_t62" style="position:absolute;left:0;text-align:left;margin-left:248.1pt;margin-top:23.9pt;width:257.25pt;height:222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QtcwMAAFkHAAAOAAAAZHJzL2Uyb0RvYy54bWysVdtu2zgQfV+g/0DovZEsX2PEKYIUWSwQ&#10;tIGTRZ9pipLYUiRL0pazX9N/2R/bQ4qRvbspChT1A83hXHjmcGZ09e7YSXLg1gmtNtnkosgIV0xX&#10;QjWb7M+nu7erjDhPVUWlVnyTPXOXvbt+89tVb9a81K2WFbcEQZRb92aTtd6bdZ471vKOugttuIKy&#10;1rajHqJt8srSHtE7mZdFsch7bStjNePO4fT9oMyuY/y65sx/rGvHPZGbDNh8XG1cd2HNr6/ourHU&#10;tIIlGPQnUHRUKFw6hnpPPSV7K/4XqhPMaqdrf8F0l+u6FozHHJDNpPhPNo8tNTzmAnKcGWlyvy4s&#10;+3B4sERUeLuMKNrhibYgjapGcvL3N8K0UI5Qa7WqhCOTQFhv3Bp+j+bBJslhG7I/1rYL/8iLHCPJ&#10;zyPJ/OgJw+G0XCyL5TwjDLpyVa4uy3mImp/cjXX+d647EjabrOdVw7d6r6oA7ZZKqfc+sk0P985H&#10;2qsEnlafkUjdSbzigUrydlquZjE+3ubMqDw3WszmxSs203ObyWKxWCac6VogfkEaMEgVVqXvhJRD&#10;PsMJj2WYgAI5t49t1ZOd3NstBfGzGa7PCOhFruXychYF1Oh8VoRfRqhs0FzM25i0s83uVlqC9EDu&#10;YBJuptK0dDidojVibQNiMo8Ej7dH6V/AHOOKT6sQiKEMLE3ka+tbnRrkDlUwEG81OooCL9ChseO/&#10;5YfwP6Q+xIi0iKb1W9EQKzASdlRSxXgV8kWKP4i2Wg7pJTpTpAj+DK8zA+4dP3D5RHrU8mUxD8S1&#10;KLfV5ERFNMxD/Q4VG3f+WfIIVG15jVZAjZYD0WEI8ZHq6kusflAqg2VwqfHUo9PkNSfpX5ySbXAb&#10;iB8di9ccT7eN1vFGvMDo2AmlU018D2o92IOys1zD1h93R9AatjtdPWMI4E3jOzrD7gQa7546/0At&#10;GglMYsT7j1hqqcGvTjswrO1fr50He0wpaDPSY7xuMvd1Ty1HufyhML8uJ7NQ5z4Ks/myhGDPNbtz&#10;jdp3txrVjtYGurgN9l6+bGuru0/4EtyEW6FCjeHuoWeScOshQ4VvCeM3N3GPGWyov1ePhoXggeDQ&#10;0U/HT9Sa1AAeg+uDfhnFaLMwc4aCPNkGT6Vv9l7XIipPvCbqMb9j3aZWCh+Iczlanb6I1/8AAAD/&#10;/wMAUEsDBBQABgAIAAAAIQAQckUS3wAAAAsBAAAPAAAAZHJzL2Rvd25yZXYueG1sTI/NTsMwEITv&#10;SLyDtUjcqJ0UtSXEqSp+1CsUpMLNjbdJlHgdxW4b3p7NCW47mk+zM/l6dJ044xAaTxqSmQKBVHrb&#10;UKXh8+P1bgUiREPWdJ5Qww8GWBfXV7nJrL/QO553sRIcQiEzGuoY+0zKUNboTJj5Hom9ox+ciSyH&#10;StrBXDjcdTJVaiGdaYg/1KbHpxrLdndyGjbJ8blF1aYx/d42+2379vUSKq1vb8bNI4iIY/yDYarP&#10;1aHgTgd/IhtEp+H+YZEyyseSJ0yAStQSxGGy5nOQRS7/byh+AQAA//8DAFBLAQItABQABgAIAAAA&#10;IQC2gziS/gAAAOEBAAATAAAAAAAAAAAAAAAAAAAAAABbQ29udGVudF9UeXBlc10ueG1sUEsBAi0A&#10;FAAGAAgAAAAhADj9If/WAAAAlAEAAAsAAAAAAAAAAAAAAAAALwEAAF9yZWxzLy5yZWxzUEsBAi0A&#10;FAAGAAgAAAAhAEBxxC1zAwAAWQcAAA4AAAAAAAAAAAAAAAAALgIAAGRycy9lMm9Eb2MueG1sUEsB&#10;Ai0AFAAGAAgAAAAhABByRRLfAAAACwEAAA8AAAAAAAAAAAAAAAAAzQUAAGRycy9kb3ducmV2Lnht&#10;bFBLBQYAAAAABAAEAPMAAADZBgAAAAA=&#10;" adj="3705,24733" fillcolor="white [3201]" stroked="f" strokeweight="1pt">
                <v:shadow on="t" color="black" opacity="20971f" offset="0,2.2pt"/>
                <v:textbox>
                  <w:txbxContent>
                    <w:p w14:paraId="4E627210" w14:textId="77777777" w:rsidR="00727A04" w:rsidRPr="00AF72CC" w:rsidRDefault="00727A04" w:rsidP="00AF72C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AF72CC">
                        <w:rPr>
                          <w:rFonts w:ascii="Comic Sans MS" w:hAnsi="Comic Sans MS"/>
                          <w:b/>
                          <w:color w:val="7030A0"/>
                        </w:rPr>
                        <w:t>Travail personnel</w:t>
                      </w:r>
                    </w:p>
                    <w:p w14:paraId="7E9F4635" w14:textId="258DE76F" w:rsidR="00727A04" w:rsidRPr="002246B2" w:rsidRDefault="009B42EA" w:rsidP="00727A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Didacti Beaucoup de nouveauté en mathématique et en grammaire</w:t>
                      </w:r>
                    </w:p>
                    <w:p w14:paraId="3F554994" w14:textId="76EEC2E1" w:rsidR="00727A04" w:rsidRPr="002246B2" w:rsidRDefault="009B42EA" w:rsidP="00727A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Netmath Plusieurs activités ont été ajoutées</w:t>
                      </w:r>
                    </w:p>
                    <w:p w14:paraId="45F48304" w14:textId="40B72AC9" w:rsidR="00727A04" w:rsidRDefault="00727A04" w:rsidP="00727A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</w:rPr>
                      </w:pPr>
                      <w:r w:rsidRPr="002246B2">
                        <w:rPr>
                          <w:rFonts w:ascii="Comic Sans MS" w:hAnsi="Comic Sans MS"/>
                          <w:color w:val="7030A0"/>
                        </w:rPr>
                        <w:t>Science, programmation (code.org)</w:t>
                      </w:r>
                    </w:p>
                    <w:p w14:paraId="4DF1389C" w14:textId="2BA662F2" w:rsidR="009B42EA" w:rsidRDefault="009B42EA" w:rsidP="00727A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MathiQ C p. 40 à 45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br/>
                        <w:t>EN DÉFI p. 46 à 49</w:t>
                      </w:r>
                    </w:p>
                    <w:p w14:paraId="292EB91A" w14:textId="7B72007C" w:rsidR="009B42EA" w:rsidRPr="002246B2" w:rsidRDefault="009B42EA" w:rsidP="00727A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MathiQ C p. 82 à 84 et 86 à 89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br/>
                        <w:t>EN DÉFI p. 90 à 93</w:t>
                      </w:r>
                    </w:p>
                    <w:p w14:paraId="4365F8AC" w14:textId="77777777" w:rsidR="00727A04" w:rsidRDefault="00727A04" w:rsidP="00727A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2E9">
        <w:rPr>
          <w:rFonts w:ascii="Comic Sans MS" w:hAnsi="Comic Sans MS"/>
          <w:b/>
          <w:sz w:val="24"/>
        </w:rPr>
        <w:t xml:space="preserve">Semaine du </w:t>
      </w:r>
      <w:r w:rsidR="00903E1F">
        <w:rPr>
          <w:rFonts w:ascii="Comic Sans MS" w:hAnsi="Comic Sans MS"/>
          <w:b/>
          <w:sz w:val="24"/>
        </w:rPr>
        <w:t>15</w:t>
      </w:r>
      <w:r w:rsidR="00CE136F">
        <w:rPr>
          <w:rFonts w:ascii="Comic Sans MS" w:hAnsi="Comic Sans MS"/>
          <w:b/>
          <w:sz w:val="24"/>
        </w:rPr>
        <w:t xml:space="preserve"> juin</w:t>
      </w:r>
    </w:p>
    <w:p w14:paraId="21B2DA9B" w14:textId="0E087499" w:rsidR="00C82F33" w:rsidRPr="008A3EA0" w:rsidRDefault="009B42EA" w:rsidP="00C82F33">
      <w:pPr>
        <w:rPr>
          <w:rFonts w:ascii="Comic Sans MS" w:hAnsi="Comic Sans MS"/>
        </w:rPr>
      </w:pPr>
      <w:r>
        <w:rPr>
          <w:rFonts w:ascii="Comic Sans MS" w:hAnsi="Comic Sans MS"/>
          <w:b/>
          <w:color w:val="7030A0"/>
          <w:u w:val="single"/>
        </w:rPr>
        <w:t>Lundi</w:t>
      </w:r>
      <w:r w:rsidR="00C82F33" w:rsidRPr="007C1D3D">
        <w:rPr>
          <w:rFonts w:ascii="Comic Sans MS" w:hAnsi="Comic Sans MS"/>
          <w:b/>
          <w:u w:val="single"/>
        </w:rPr>
        <w:br/>
      </w:r>
      <w:r w:rsidR="00C82F33" w:rsidRPr="008A3EA0">
        <w:rPr>
          <w:rFonts w:ascii="Comic Sans MS" w:hAnsi="Comic Sans MS"/>
        </w:rPr>
        <w:t>Travail personnel</w:t>
      </w:r>
    </w:p>
    <w:p w14:paraId="768DE81B" w14:textId="611170ED" w:rsidR="00C82F33" w:rsidRPr="007C1D3D" w:rsidRDefault="00C82F33" w:rsidP="00C82F33">
      <w:pPr>
        <w:rPr>
          <w:rFonts w:ascii="Comic Sans MS" w:hAnsi="Comic Sans MS"/>
          <w:b/>
          <w:color w:val="7030A0"/>
          <w:u w:val="single"/>
        </w:rPr>
      </w:pPr>
      <w:r w:rsidRPr="007C1D3D">
        <w:rPr>
          <w:rFonts w:ascii="Comic Sans MS" w:hAnsi="Comic Sans MS"/>
          <w:b/>
          <w:color w:val="7030A0"/>
          <w:u w:val="single"/>
        </w:rPr>
        <w:t>Mardi</w:t>
      </w:r>
    </w:p>
    <w:p w14:paraId="001321B9" w14:textId="75261DD2" w:rsidR="008A3EA0" w:rsidRPr="009B42EA" w:rsidRDefault="009B42E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B3EA6" wp14:editId="4AC257E0">
                <wp:simplePos x="0" y="0"/>
                <wp:positionH relativeFrom="column">
                  <wp:posOffset>-520122</wp:posOffset>
                </wp:positionH>
                <wp:positionV relativeFrom="paragraph">
                  <wp:posOffset>388601</wp:posOffset>
                </wp:positionV>
                <wp:extent cx="2320120" cy="1139190"/>
                <wp:effectExtent l="76200" t="57150" r="80645" b="880110"/>
                <wp:wrapNone/>
                <wp:docPr id="5" name="Bulle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1139190"/>
                        </a:xfrm>
                        <a:prstGeom prst="wedgeEllipseCallout">
                          <a:avLst>
                            <a:gd name="adj1" fmla="val 16526"/>
                            <a:gd name="adj2" fmla="val 117836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12809" w14:textId="251F7390" w:rsidR="009B42EA" w:rsidRPr="009B42EA" w:rsidRDefault="009B42EA" w:rsidP="009B42EA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B42EA">
                              <w:rPr>
                                <w:rFonts w:ascii="Comic Sans MS" w:hAnsi="Comic Sans MS"/>
                                <w:color w:val="7030A0"/>
                              </w:rPr>
                              <w:t>Je reste disponible pour toi si tu as des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B3E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5" o:spid="_x0000_s1027" type="#_x0000_t63" style="position:absolute;margin-left:-40.95pt;margin-top:30.6pt;width:182.7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wFWAMAACoHAAAOAAAAZHJzL2Uyb0RvYy54bWysVdtu2zgQfS/QfyD43sjyJYmNKEU23RQF&#10;gjRIsugzTVEWuxTJkrTl9Ot7SDGy281igUX9QA05F545nBlfvN93iuyE89LoipYnE0qE5qaWelPR&#10;v55u3p1T4gPTNVNGi4o+C0/fX759c9HblZia1qhaOIIg2q96W9E2BLsqCs9b0TF/YqzQUDbGdSxg&#10;6zZF7ViP6J0qppPJadEbV1tnuPAepx8GJb1M8ZtG8PC5abwIRFUU2EJaXVrXcS0uL9hq45htJc8w&#10;2P9A0TGpcekY6gMLjGyd/EeoTnJnvGnCCTddYZpGcpFyQDbl5JdsHltmRcoF5Hg70uR/X1h+t7t3&#10;RNYVXVCiWYcn+mOrlCDO6FqQRSSot34Fu0d77/LOQ4zZ7hvXxS/yIPtE6vNIqtgHwnE4nSGzKbjn&#10;0JXlbFkuE+3Fwd06Hz4K05EoVLQX9Ub8qZS0Xlwzpcw2JG7Z7taHRHKdobL6a0lJ0ym82Y4pUp4u&#10;pqf5TY9spj/ZlGfns2QEBDkkpBcMMb7ScdXmRiqFjKEdTkQqqAwCqIR7bOuerNXWPTBQOJ/PF0i0&#10;ljGL6dlynjaotsV8En+UMLVBm/DgUkLebdbXyhFAB22DSbyZKduy4RTkwW8Akc0ToPH2tPsJmOdC&#10;i1kdA3E8qGOZVuNCa3Kp3+B5B1KdQW8w4AU6tGj6OrGL3+HWIUaiRW7a8CA3xEk095opprmoY75I&#10;8T+inZ8N6WU6c6QE/givtwPutdgJ9UR6FMxysojEtRWdnZcHKpJhEStzqMUkhWclElD9IBoUday+&#10;geg4TsRIdf13mZNT0TK6NHjq0al8zUmFF6dsG90G4kfHyWuOh9tG63QjXmB07KQ2uSb+DWoz2IOy&#10;o1yjGPbrferghC+erE39jK7G06bn9JbfSHTWLfPhnjn0CgjFzA6fsTTKgGaTJRBt3PfXzqM9xg60&#10;lPSYlxX137bMCVTNJ42BtCznsdxD2swXZ7Hj3bFmfazR2+7aoOjRvUCXxGgf1IvYONN9wWi/irdC&#10;hVLD3UPr5M11wB4q/DlwcXWVZAxVy8KtfrQ8Bo88x8Z+2n9hzuY+CJhMd+ZltuYZMNTlwTZ6anO1&#10;DaaRISoPvOYNBnIq39xRceIf75PV4S/u8gcAAAD//wMAUEsDBBQABgAIAAAAIQDoITfM4QAAAAoB&#10;AAAPAAAAZHJzL2Rvd25yZXYueG1sTI/BTsMwDIbvSLxDZCRuW9ICVSlNJ4SGOHBADLSNW9aYtixx&#10;qiZry9sTTnCz5U+/v79czdawEQffOZKQLAUwpNrpjhoJ72+PixyYD4q0Mo5Qwjd6WFXnZ6UqtJvo&#10;FcdNaFgMIV8oCW0IfcG5r1u0yi9djxRvn26wKsR1aLge1BTDreGpEBm3qqP4oVU9PrRYHzcnK+GZ&#10;Rrv/Gk0w08vuSey3x4+1WEt5eTHf3wELOIc/GH71ozpU0engTqQ9MxIWeXIbUQlZkgKLQJpf3QA7&#10;xOFaZMCrkv+vUP0AAAD//wMAUEsBAi0AFAAGAAgAAAAhALaDOJL+AAAA4QEAABMAAAAAAAAAAAAA&#10;AAAAAAAAAFtDb250ZW50X1R5cGVzXS54bWxQSwECLQAUAAYACAAAACEAOP0h/9YAAACUAQAACwAA&#10;AAAAAAAAAAAAAAAvAQAAX3JlbHMvLnJlbHNQSwECLQAUAAYACAAAACEAmgJMBVgDAAAqBwAADgAA&#10;AAAAAAAAAAAAAAAuAgAAZHJzL2Uyb0RvYy54bWxQSwECLQAUAAYACAAAACEA6CE3zOEAAAAKAQAA&#10;DwAAAAAAAAAAAAAAAACyBQAAZHJzL2Rvd25yZXYueG1sUEsFBgAAAAAEAAQA8wAAAMAGAAAAAA==&#10;" adj="14370,36253" fillcolor="white [3201]" stroked="f" strokeweight="1pt">
                <v:shadow on="t" color="black" opacity="20971f" offset="0,2.2pt"/>
                <v:textbox>
                  <w:txbxContent>
                    <w:p w14:paraId="41412809" w14:textId="251F7390" w:rsidR="009B42EA" w:rsidRPr="009B42EA" w:rsidRDefault="009B42EA" w:rsidP="009B42EA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B42EA">
                        <w:rPr>
                          <w:rFonts w:ascii="Comic Sans MS" w:hAnsi="Comic Sans MS"/>
                          <w:color w:val="7030A0"/>
                        </w:rPr>
                        <w:t>Je reste disponible pour toi si tu as des questions</w:t>
                      </w:r>
                    </w:p>
                  </w:txbxContent>
                </v:textbox>
              </v:shape>
            </w:pict>
          </mc:Fallback>
        </mc:AlternateContent>
      </w:r>
      <w:r w:rsidRPr="008A3EA0">
        <w:rPr>
          <w:rFonts w:ascii="Comic Sans MS" w:hAnsi="Comic Sans MS"/>
        </w:rPr>
        <w:t>Travail personnel</w:t>
      </w:r>
      <w:r>
        <w:rPr>
          <w:rFonts w:ascii="Comic Sans MS" w:hAnsi="Comic Sans MS"/>
          <w:noProof/>
          <w:lang w:eastAsia="fr-CA"/>
        </w:rPr>
        <w:t xml:space="preserve"> </w:t>
      </w:r>
    </w:p>
    <w:p w14:paraId="79016183" w14:textId="3B2E2B49" w:rsidR="009B42EA" w:rsidRDefault="009B42EA" w:rsidP="009B42EA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  <w:r w:rsidR="0077249E">
        <w:rPr>
          <w:rFonts w:ascii="Comic Sans MS" w:hAnsi="Comic Sans MS"/>
        </w:rPr>
        <w:br/>
      </w:r>
    </w:p>
    <w:p w14:paraId="3791E640" w14:textId="52D8B706" w:rsidR="00FE20EB" w:rsidRDefault="009B42EA" w:rsidP="00FE20EB">
      <w:r>
        <w:rPr>
          <w:noProof/>
          <w:lang w:eastAsia="fr-CA"/>
        </w:rPr>
        <w:drawing>
          <wp:anchor distT="0" distB="0" distL="114300" distR="114300" simplePos="0" relativeHeight="251650560" behindDoc="1" locked="0" layoutInCell="1" allowOverlap="1" wp14:anchorId="0D961E3A" wp14:editId="3B925A53">
            <wp:simplePos x="0" y="0"/>
            <wp:positionH relativeFrom="column">
              <wp:posOffset>-493224</wp:posOffset>
            </wp:positionH>
            <wp:positionV relativeFrom="paragraph">
              <wp:posOffset>4833</wp:posOffset>
            </wp:positionV>
            <wp:extent cx="3790950" cy="3790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e883c0440a25af6d80e49ff6a53330a1ae4bc4d115c870515467910e2dcde1.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EA0">
        <w:rPr>
          <w:rFonts w:ascii="Comic Sans MS" w:hAnsi="Comic Sans MS"/>
          <w:b/>
        </w:rPr>
        <w:br/>
      </w:r>
    </w:p>
    <w:p w14:paraId="487EFA5E" w14:textId="1CDB8B19" w:rsidR="002D7FB7" w:rsidRPr="002D7FB7" w:rsidRDefault="002D7FB7">
      <w:pPr>
        <w:rPr>
          <w:rFonts w:ascii="Comic Sans MS" w:hAnsi="Comic Sans MS"/>
        </w:rPr>
      </w:pPr>
      <w:bookmarkStart w:id="0" w:name="_GoBack"/>
      <w:bookmarkEnd w:id="0"/>
    </w:p>
    <w:sectPr w:rsidR="002D7FB7" w:rsidRPr="002D7FB7" w:rsidSect="007F72E9"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1ED"/>
    <w:multiLevelType w:val="hybridMultilevel"/>
    <w:tmpl w:val="DFBA61C4"/>
    <w:lvl w:ilvl="0" w:tplc="320EA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A4A1C"/>
    <w:multiLevelType w:val="hybridMultilevel"/>
    <w:tmpl w:val="5560C138"/>
    <w:lvl w:ilvl="0" w:tplc="481E1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3"/>
    <w:rsid w:val="00134838"/>
    <w:rsid w:val="00196814"/>
    <w:rsid w:val="001E7C33"/>
    <w:rsid w:val="002246B2"/>
    <w:rsid w:val="002633D2"/>
    <w:rsid w:val="002D7FB7"/>
    <w:rsid w:val="003C230A"/>
    <w:rsid w:val="0062609A"/>
    <w:rsid w:val="00727A04"/>
    <w:rsid w:val="0077249E"/>
    <w:rsid w:val="007C1D3D"/>
    <w:rsid w:val="007F72E9"/>
    <w:rsid w:val="008A3EA0"/>
    <w:rsid w:val="00903E1F"/>
    <w:rsid w:val="009B42EA"/>
    <w:rsid w:val="00AF72CC"/>
    <w:rsid w:val="00C82F33"/>
    <w:rsid w:val="00CE136F"/>
    <w:rsid w:val="00E22366"/>
    <w:rsid w:val="00F3108E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3167"/>
  <w15:chartTrackingRefBased/>
  <w15:docId w15:val="{FE78C789-393E-4FF8-B7DB-A0B1E915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D4BEA9E812F46A5395650F0F510AE" ma:contentTypeVersion="10" ma:contentTypeDescription="Crée un document." ma:contentTypeScope="" ma:versionID="7edae0e91cce180ca94794f81d324dfd">
  <xsd:schema xmlns:xsd="http://www.w3.org/2001/XMLSchema" xmlns:xs="http://www.w3.org/2001/XMLSchema" xmlns:p="http://schemas.microsoft.com/office/2006/metadata/properties" xmlns:ns3="55444f46-c29a-4a48-b1b1-63db183e3908" xmlns:ns4="991ec282-5420-48e4-8800-d482754ba47b" targetNamespace="http://schemas.microsoft.com/office/2006/metadata/properties" ma:root="true" ma:fieldsID="cbfc09d225254c46056c2796cb6f5c66" ns3:_="" ns4:_="">
    <xsd:import namespace="55444f46-c29a-4a48-b1b1-63db183e3908"/>
    <xsd:import namespace="991ec282-5420-48e4-8800-d482754ba4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4f46-c29a-4a48-b1b1-63db183e3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c282-5420-48e4-8800-d482754ba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248FC-D8B4-457F-AD02-8FA71BEC7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44f46-c29a-4a48-b1b1-63db183e3908"/>
    <ds:schemaRef ds:uri="991ec282-5420-48e4-8800-d482754ba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39B16-FB84-4D49-8784-5233F6E7BC63}">
  <ds:schemaRefs>
    <ds:schemaRef ds:uri="http://purl.org/dc/terms/"/>
    <ds:schemaRef ds:uri="991ec282-5420-48e4-8800-d482754ba47b"/>
    <ds:schemaRef ds:uri="55444f46-c29a-4a48-b1b1-63db183e390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AE7DFB-9882-4ECE-B374-8B3930F6A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Forest, Elyse</dc:creator>
  <cp:keywords/>
  <dc:description/>
  <cp:lastModifiedBy>Forest, Elyse</cp:lastModifiedBy>
  <cp:revision>2</cp:revision>
  <dcterms:created xsi:type="dcterms:W3CDTF">2020-06-18T16:53:00Z</dcterms:created>
  <dcterms:modified xsi:type="dcterms:W3CDTF">2020-06-18T16:53:00Z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0x010100995D4BEA9E812F46A5395650F0F510AE</vt:lpwstr>
  </property>
</Properties>
</file>